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6B" w:rsidRDefault="00D64FE3" w:rsidP="00D64FE3">
      <w:pPr>
        <w:jc w:val="center"/>
        <w:rPr>
          <w:rFonts w:ascii="Times New Roman" w:hAnsi="Times New Roman" w:cs="Times New Roman"/>
          <w:b/>
          <w:sz w:val="28"/>
        </w:rPr>
      </w:pPr>
      <w:bookmarkStart w:id="0" w:name="_GoBack"/>
      <w:bookmarkEnd w:id="0"/>
      <w:r w:rsidRPr="00D64FE3">
        <w:rPr>
          <w:rFonts w:ascii="Times New Roman" w:hAnsi="Times New Roman" w:cs="Times New Roman"/>
          <w:b/>
          <w:sz w:val="28"/>
        </w:rPr>
        <w:t xml:space="preserve">Międzynarodowy Dzień Osób </w:t>
      </w:r>
      <w:r w:rsidR="00F92B25">
        <w:rPr>
          <w:rFonts w:ascii="Times New Roman" w:hAnsi="Times New Roman" w:cs="Times New Roman"/>
          <w:b/>
          <w:sz w:val="28"/>
        </w:rPr>
        <w:t>z Niepełnosprawnością</w:t>
      </w:r>
    </w:p>
    <w:p w:rsidR="00D64FE3" w:rsidRDefault="00D64FE3" w:rsidP="00D64FE3">
      <w:pPr>
        <w:jc w:val="center"/>
        <w:rPr>
          <w:rFonts w:ascii="Times New Roman" w:hAnsi="Times New Roman" w:cs="Times New Roman"/>
          <w:b/>
          <w:sz w:val="28"/>
        </w:rPr>
      </w:pPr>
    </w:p>
    <w:p w:rsidR="00AC63AA" w:rsidRDefault="00D64FE3" w:rsidP="00D64FE3">
      <w:pPr>
        <w:jc w:val="both"/>
        <w:rPr>
          <w:rFonts w:ascii="Times New Roman" w:hAnsi="Times New Roman" w:cs="Times New Roman"/>
          <w:color w:val="000000"/>
          <w:sz w:val="24"/>
          <w:szCs w:val="24"/>
          <w:shd w:val="clear" w:color="auto" w:fill="FCFCFC"/>
        </w:rPr>
      </w:pPr>
      <w:r>
        <w:rPr>
          <w:rFonts w:ascii="Times New Roman" w:hAnsi="Times New Roman" w:cs="Times New Roman"/>
          <w:sz w:val="24"/>
        </w:rPr>
        <w:tab/>
        <w:t xml:space="preserve">Dzień 3 grudnia został ustanowiony przez Organizację Narodów Zjednoczonych Międzynarodowym Dniem Osób Niepełnosprawnych. W związku z tym jest to szczególny czas, w którym na całym świecie odbywają się różnorodne uroczystości, mające na celu podkreślanie roli, jaką pełnią osoby niepełnosprawne oraz promowanie działań ukierunkowanych na rzecz przestrzegania ich praw. Ponadto, coroczne obchody tego dnia służą zrozumieniu problematyki niepełnosprawności oraz integracji </w:t>
      </w:r>
      <w:r w:rsidRPr="00D64FE3">
        <w:rPr>
          <w:rFonts w:ascii="Times New Roman" w:hAnsi="Times New Roman" w:cs="Times New Roman"/>
          <w:color w:val="000000"/>
          <w:sz w:val="24"/>
          <w:szCs w:val="24"/>
          <w:shd w:val="clear" w:color="auto" w:fill="FCFCFC"/>
        </w:rPr>
        <w:t>w as</w:t>
      </w:r>
      <w:r w:rsidR="00AC63AA">
        <w:rPr>
          <w:rFonts w:ascii="Times New Roman" w:hAnsi="Times New Roman" w:cs="Times New Roman"/>
          <w:color w:val="000000"/>
          <w:sz w:val="24"/>
          <w:szCs w:val="24"/>
          <w:shd w:val="clear" w:color="auto" w:fill="FCFCFC"/>
        </w:rPr>
        <w:t>pekcie politycznym, społecznym, gospodarczym </w:t>
      </w:r>
      <w:r w:rsidRPr="00D64FE3">
        <w:rPr>
          <w:rFonts w:ascii="Times New Roman" w:hAnsi="Times New Roman" w:cs="Times New Roman"/>
          <w:color w:val="000000"/>
          <w:sz w:val="24"/>
          <w:szCs w:val="24"/>
          <w:shd w:val="clear" w:color="auto" w:fill="FCFCFC"/>
        </w:rPr>
        <w:t>i kulturalnym.</w:t>
      </w:r>
      <w:r w:rsidR="00AC63AA">
        <w:rPr>
          <w:rFonts w:ascii="Times New Roman" w:hAnsi="Times New Roman" w:cs="Times New Roman"/>
          <w:color w:val="000000"/>
          <w:sz w:val="24"/>
          <w:szCs w:val="24"/>
          <w:shd w:val="clear" w:color="auto" w:fill="FCFCFC"/>
        </w:rPr>
        <w:t xml:space="preserve"> W związku z tym, aby lepiej </w:t>
      </w:r>
      <w:r w:rsidR="00AC63AA" w:rsidRPr="00C97303">
        <w:rPr>
          <w:rFonts w:ascii="Times New Roman" w:hAnsi="Times New Roman" w:cs="Times New Roman"/>
          <w:sz w:val="24"/>
          <w:szCs w:val="24"/>
          <w:shd w:val="clear" w:color="auto" w:fill="FCFCFC"/>
        </w:rPr>
        <w:t>zrozumieć</w:t>
      </w:r>
      <w:r w:rsidR="00AC63AA" w:rsidRPr="00C81F73">
        <w:rPr>
          <w:rFonts w:ascii="Times New Roman" w:hAnsi="Times New Roman" w:cs="Times New Roman"/>
          <w:color w:val="FF0000"/>
          <w:sz w:val="24"/>
          <w:szCs w:val="24"/>
          <w:shd w:val="clear" w:color="auto" w:fill="FCFCFC"/>
        </w:rPr>
        <w:t xml:space="preserve"> </w:t>
      </w:r>
      <w:r w:rsidR="00AC63AA">
        <w:rPr>
          <w:rFonts w:ascii="Times New Roman" w:hAnsi="Times New Roman" w:cs="Times New Roman"/>
          <w:color w:val="000000"/>
          <w:sz w:val="24"/>
          <w:szCs w:val="24"/>
          <w:shd w:val="clear" w:color="auto" w:fill="FCFCFC"/>
        </w:rPr>
        <w:t>znaczenie tych wydarzeń, warto </w:t>
      </w:r>
      <w:r w:rsidR="00C97303" w:rsidRPr="00C97303">
        <w:rPr>
          <w:rFonts w:ascii="Times New Roman" w:hAnsi="Times New Roman" w:cs="Times New Roman"/>
          <w:sz w:val="24"/>
          <w:szCs w:val="24"/>
          <w:shd w:val="clear" w:color="auto" w:fill="FCFCFC"/>
        </w:rPr>
        <w:t>poznać</w:t>
      </w:r>
      <w:r w:rsidR="00AC63AA" w:rsidRPr="00C97303">
        <w:rPr>
          <w:rFonts w:ascii="Times New Roman" w:hAnsi="Times New Roman" w:cs="Times New Roman"/>
          <w:sz w:val="24"/>
          <w:szCs w:val="24"/>
          <w:shd w:val="clear" w:color="auto" w:fill="FCFCFC"/>
        </w:rPr>
        <w:t>,</w:t>
      </w:r>
      <w:r w:rsidR="00AC63AA">
        <w:rPr>
          <w:rFonts w:ascii="Times New Roman" w:hAnsi="Times New Roman" w:cs="Times New Roman"/>
          <w:color w:val="000000"/>
          <w:sz w:val="24"/>
          <w:szCs w:val="24"/>
          <w:shd w:val="clear" w:color="auto" w:fill="FCFCFC"/>
        </w:rPr>
        <w:t xml:space="preserve"> czym naprawdę jest niepełnosprawność. </w:t>
      </w:r>
      <w:r w:rsidR="00AC63AA">
        <w:rPr>
          <w:rFonts w:ascii="Times New Roman" w:hAnsi="Times New Roman" w:cs="Times New Roman"/>
          <w:color w:val="000000"/>
          <w:sz w:val="24"/>
          <w:szCs w:val="24"/>
          <w:shd w:val="clear" w:color="auto" w:fill="FCFCFC"/>
        </w:rPr>
        <w:br/>
      </w:r>
      <w:r w:rsidR="00AC63AA">
        <w:rPr>
          <w:rFonts w:ascii="Times New Roman" w:hAnsi="Times New Roman" w:cs="Times New Roman"/>
          <w:color w:val="000000"/>
          <w:sz w:val="24"/>
          <w:szCs w:val="24"/>
          <w:shd w:val="clear" w:color="auto" w:fill="FCFCFC"/>
        </w:rPr>
        <w:tab/>
        <w:t xml:space="preserve">Nie istnieje jedna, powszechnie uznawana definicja niepełnosprawności. Warto jednak podkreślić, iż należy ją traktować, jako problem społeczny, a nie odnosić wyłącznie do jednej, konkretnej osoby. Gdy wspominamy zatem o niepełnosprawności powinniśmy mieć na uwadze relację, która zachodzi między osobami zdrowymi, </w:t>
      </w:r>
      <w:r w:rsidR="00C81F73" w:rsidRPr="00C97303">
        <w:rPr>
          <w:rFonts w:ascii="Times New Roman" w:hAnsi="Times New Roman" w:cs="Times New Roman"/>
          <w:sz w:val="24"/>
          <w:szCs w:val="24"/>
          <w:shd w:val="clear" w:color="auto" w:fill="FCFCFC"/>
        </w:rPr>
        <w:t>a tymi</w:t>
      </w:r>
      <w:r w:rsidR="00C81F73">
        <w:rPr>
          <w:rFonts w:ascii="Times New Roman" w:hAnsi="Times New Roman" w:cs="Times New Roman"/>
          <w:color w:val="000000"/>
          <w:sz w:val="24"/>
          <w:szCs w:val="24"/>
          <w:shd w:val="clear" w:color="auto" w:fill="FCFCFC"/>
        </w:rPr>
        <w:t xml:space="preserve"> </w:t>
      </w:r>
      <w:r w:rsidR="00AC63AA">
        <w:rPr>
          <w:rFonts w:ascii="Times New Roman" w:hAnsi="Times New Roman" w:cs="Times New Roman"/>
          <w:color w:val="000000"/>
          <w:sz w:val="24"/>
          <w:szCs w:val="24"/>
          <w:shd w:val="clear" w:color="auto" w:fill="FCFCFC"/>
        </w:rPr>
        <w:t>z niepełnosprawnością oraz całym otaczającym ich społeczeństwem i środowiskiem. Aby jednak usystematyzować tak szerokie pojęcie, jakim jest niepełnosprawność Światowa Organizacja Zdrowia, wprowadziła następujący podział:</w:t>
      </w:r>
    </w:p>
    <w:p w:rsidR="00AC63AA" w:rsidRPr="00AC63AA" w:rsidRDefault="00AC63AA" w:rsidP="00E07827">
      <w:pPr>
        <w:numPr>
          <w:ilvl w:val="0"/>
          <w:numId w:val="2"/>
        </w:numPr>
        <w:spacing w:before="100" w:beforeAutospacing="1" w:after="100" w:afterAutospacing="1"/>
        <w:ind w:left="714" w:hanging="35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niesprawność z uwagi na utratę </w:t>
      </w:r>
      <w:r w:rsidRPr="00AC63AA">
        <w:rPr>
          <w:rFonts w:ascii="Times New Roman" w:eastAsia="Times New Roman" w:hAnsi="Times New Roman" w:cs="Times New Roman"/>
          <w:color w:val="000000"/>
          <w:sz w:val="24"/>
          <w:szCs w:val="24"/>
          <w:lang w:eastAsia="pl-PL"/>
        </w:rPr>
        <w:t>sprawności lub nieprawidłowość w budowie czy funkcjonowaniu organizmu pod względem psychologicznym, p</w:t>
      </w:r>
      <w:r>
        <w:rPr>
          <w:rFonts w:ascii="Times New Roman" w:eastAsia="Times New Roman" w:hAnsi="Times New Roman" w:cs="Times New Roman"/>
          <w:color w:val="000000"/>
          <w:sz w:val="24"/>
          <w:szCs w:val="24"/>
          <w:lang w:eastAsia="pl-PL"/>
        </w:rPr>
        <w:t>sychofizycznym lub anatomicznym,</w:t>
      </w:r>
    </w:p>
    <w:p w:rsidR="00AC63AA" w:rsidRDefault="00AC63AA" w:rsidP="00E07827">
      <w:pPr>
        <w:numPr>
          <w:ilvl w:val="0"/>
          <w:numId w:val="2"/>
        </w:numPr>
        <w:spacing w:before="100" w:beforeAutospacing="1" w:after="100" w:afterAutospacing="1"/>
        <w:ind w:left="714" w:hanging="35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niepełnosprawność z uwagi </w:t>
      </w:r>
      <w:r w:rsidR="009138D7">
        <w:rPr>
          <w:rFonts w:ascii="Times New Roman" w:eastAsia="Times New Roman" w:hAnsi="Times New Roman" w:cs="Times New Roman"/>
          <w:color w:val="000000"/>
          <w:sz w:val="24"/>
          <w:szCs w:val="24"/>
          <w:lang w:eastAsia="pl-PL"/>
        </w:rPr>
        <w:t xml:space="preserve">na </w:t>
      </w:r>
      <w:r w:rsidRPr="00AC63AA">
        <w:rPr>
          <w:rFonts w:ascii="Times New Roman" w:eastAsia="Times New Roman" w:hAnsi="Times New Roman" w:cs="Times New Roman"/>
          <w:color w:val="000000"/>
          <w:sz w:val="24"/>
          <w:szCs w:val="24"/>
          <w:lang w:eastAsia="pl-PL"/>
        </w:rPr>
        <w:t>ogranic</w:t>
      </w:r>
      <w:r>
        <w:rPr>
          <w:rFonts w:ascii="Times New Roman" w:eastAsia="Times New Roman" w:hAnsi="Times New Roman" w:cs="Times New Roman"/>
          <w:color w:val="000000"/>
          <w:sz w:val="24"/>
          <w:szCs w:val="24"/>
          <w:lang w:eastAsia="pl-PL"/>
        </w:rPr>
        <w:t xml:space="preserve">zenie lub </w:t>
      </w:r>
      <w:r w:rsidRPr="00AC63AA">
        <w:rPr>
          <w:rFonts w:ascii="Times New Roman" w:eastAsia="Times New Roman" w:hAnsi="Times New Roman" w:cs="Times New Roman"/>
          <w:color w:val="000000"/>
          <w:sz w:val="24"/>
          <w:szCs w:val="24"/>
          <w:lang w:eastAsia="pl-PL"/>
        </w:rPr>
        <w:t>niemożność (wynikające z niesprawności) prowadzenia aktywnego życia w sposób lub zakresie uz</w:t>
      </w:r>
      <w:r w:rsidR="009138D7">
        <w:rPr>
          <w:rFonts w:ascii="Times New Roman" w:eastAsia="Times New Roman" w:hAnsi="Times New Roman" w:cs="Times New Roman"/>
          <w:color w:val="000000"/>
          <w:sz w:val="24"/>
          <w:szCs w:val="24"/>
          <w:lang w:eastAsia="pl-PL"/>
        </w:rPr>
        <w:t>nawanym za typowe dla człowieka,</w:t>
      </w:r>
    </w:p>
    <w:p w:rsidR="009138D7" w:rsidRDefault="009138D7" w:rsidP="00E07827">
      <w:pPr>
        <w:numPr>
          <w:ilvl w:val="0"/>
          <w:numId w:val="2"/>
        </w:numPr>
        <w:spacing w:before="100" w:beforeAutospacing="1" w:after="100" w:afterAutospacing="1"/>
        <w:ind w:left="714" w:hanging="35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Pr="009138D7">
        <w:rPr>
          <w:rFonts w:ascii="Times New Roman" w:eastAsia="Times New Roman" w:hAnsi="Times New Roman" w:cs="Times New Roman"/>
          <w:color w:val="000000"/>
          <w:sz w:val="24"/>
          <w:szCs w:val="24"/>
          <w:lang w:eastAsia="pl-PL"/>
        </w:rPr>
        <w:t>graniczenia w pełnie</w:t>
      </w:r>
      <w:r>
        <w:rPr>
          <w:rFonts w:ascii="Times New Roman" w:eastAsia="Times New Roman" w:hAnsi="Times New Roman" w:cs="Times New Roman"/>
          <w:color w:val="000000"/>
          <w:sz w:val="24"/>
          <w:szCs w:val="24"/>
          <w:lang w:eastAsia="pl-PL"/>
        </w:rPr>
        <w:t>niu ról społecznych z uwagi</w:t>
      </w:r>
      <w:r w:rsidRPr="009138D7">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na </w:t>
      </w:r>
      <w:r w:rsidRPr="009138D7">
        <w:rPr>
          <w:rFonts w:ascii="Times New Roman" w:eastAsia="Times New Roman" w:hAnsi="Times New Roman" w:cs="Times New Roman"/>
          <w:color w:val="000000"/>
          <w:sz w:val="24"/>
          <w:szCs w:val="24"/>
          <w:lang w:eastAsia="pl-PL"/>
        </w:rPr>
        <w:t>ułom</w:t>
      </w:r>
      <w:r>
        <w:rPr>
          <w:rFonts w:ascii="Times New Roman" w:eastAsia="Times New Roman" w:hAnsi="Times New Roman" w:cs="Times New Roman"/>
          <w:color w:val="000000"/>
          <w:sz w:val="24"/>
          <w:szCs w:val="24"/>
          <w:lang w:eastAsia="pl-PL"/>
        </w:rPr>
        <w:t>ność określonej osoby wynikającej</w:t>
      </w:r>
      <w:r w:rsidR="00E02500">
        <w:rPr>
          <w:rFonts w:ascii="Times New Roman" w:eastAsia="Times New Roman" w:hAnsi="Times New Roman" w:cs="Times New Roman"/>
          <w:color w:val="000000"/>
          <w:sz w:val="24"/>
          <w:szCs w:val="24"/>
          <w:lang w:eastAsia="pl-PL"/>
        </w:rPr>
        <w:t> </w:t>
      </w:r>
      <w:r w:rsidRPr="009138D7">
        <w:rPr>
          <w:rFonts w:ascii="Times New Roman" w:eastAsia="Times New Roman" w:hAnsi="Times New Roman" w:cs="Times New Roman"/>
          <w:color w:val="000000"/>
          <w:sz w:val="24"/>
          <w:szCs w:val="24"/>
          <w:lang w:eastAsia="pl-PL"/>
        </w:rPr>
        <w:t>z niesprawności lub niepełnos</w:t>
      </w:r>
      <w:r>
        <w:rPr>
          <w:rFonts w:ascii="Times New Roman" w:eastAsia="Times New Roman" w:hAnsi="Times New Roman" w:cs="Times New Roman"/>
          <w:color w:val="000000"/>
          <w:sz w:val="24"/>
          <w:szCs w:val="24"/>
          <w:lang w:eastAsia="pl-PL"/>
        </w:rPr>
        <w:t>prawności, ograniczającej lub uniemożliwiającej</w:t>
      </w:r>
      <w:r w:rsidRPr="009138D7">
        <w:rPr>
          <w:rFonts w:ascii="Times New Roman" w:eastAsia="Times New Roman" w:hAnsi="Times New Roman" w:cs="Times New Roman"/>
          <w:color w:val="000000"/>
          <w:sz w:val="24"/>
          <w:szCs w:val="24"/>
          <w:lang w:eastAsia="pl-PL"/>
        </w:rPr>
        <w:t xml:space="preserve"> pełną realizację roli społecznej odpowiadającej wiekowi, płci oraz zgodnej ze społecznymi i  kulturowymi uwarunkowaniami.</w:t>
      </w:r>
    </w:p>
    <w:p w:rsidR="00A81F30" w:rsidRDefault="00E07827" w:rsidP="00A81F30">
      <w:pPr>
        <w:spacing w:before="100" w:beforeAutospacing="1" w:after="100" w:afterAutospacing="1"/>
        <w:ind w:firstLine="35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 xml:space="preserve">Bez względu na to, z którym z powyższych podziałów niepełnosprawności będziemy mieć do czynienia na co dzień, należy pamiętać, iż za każdym razem należy rozpatrywać niepełnosprawność w kontekście problematyki społecznej. </w:t>
      </w:r>
      <w:r w:rsidR="00BE3D8C" w:rsidRPr="00BE3D8C">
        <w:rPr>
          <w:rFonts w:ascii="Times New Roman" w:eastAsia="Times New Roman" w:hAnsi="Times New Roman" w:cs="Times New Roman"/>
          <w:color w:val="000000"/>
          <w:sz w:val="24"/>
          <w:szCs w:val="24"/>
          <w:lang w:eastAsia="pl-PL"/>
        </w:rPr>
        <w:t>W</w:t>
      </w:r>
      <w:r w:rsidR="00BE3D8C" w:rsidRPr="00BE3D8C">
        <w:rPr>
          <w:rFonts w:ascii="Times New Roman" w:hAnsi="Times New Roman" w:cs="Times New Roman"/>
          <w:sz w:val="24"/>
          <w:szCs w:val="24"/>
        </w:rPr>
        <w:t>ielu autorów, zarówno w Polsce, jak i na świec</w:t>
      </w:r>
      <w:r w:rsidR="00E02500">
        <w:rPr>
          <w:rFonts w:ascii="Times New Roman" w:hAnsi="Times New Roman" w:cs="Times New Roman"/>
          <w:sz w:val="24"/>
          <w:szCs w:val="24"/>
        </w:rPr>
        <w:t>ie, coraz częściej podejmuje ba</w:t>
      </w:r>
      <w:r w:rsidR="00BE3D8C" w:rsidRPr="00BE3D8C">
        <w:rPr>
          <w:rFonts w:ascii="Times New Roman" w:hAnsi="Times New Roman" w:cs="Times New Roman"/>
          <w:sz w:val="24"/>
          <w:szCs w:val="24"/>
        </w:rPr>
        <w:t xml:space="preserve">dania nad jakością życia osób </w:t>
      </w:r>
      <w:r w:rsidR="00BE3D8C">
        <w:rPr>
          <w:rFonts w:ascii="Times New Roman" w:hAnsi="Times New Roman" w:cs="Times New Roman"/>
          <w:sz w:val="24"/>
          <w:szCs w:val="24"/>
        </w:rPr>
        <w:br/>
      </w:r>
      <w:r w:rsidR="00BE3D8C" w:rsidRPr="00BE3D8C">
        <w:rPr>
          <w:rFonts w:ascii="Times New Roman" w:hAnsi="Times New Roman" w:cs="Times New Roman"/>
          <w:sz w:val="24"/>
          <w:szCs w:val="24"/>
        </w:rPr>
        <w:t>z niepełnosprawnością oraz ich rodzin. Głównym celem jest zwykle określenie, w jakim stopniu rodzaj i stopień niepełnosprawności wpływają na poziom jakości życia. Poza tym badacze starają się określić, jakie inne czynniki mogą mieć wpływ na poziom jakości życia</w:t>
      </w:r>
      <w:r w:rsidR="00E02500">
        <w:rPr>
          <w:rFonts w:ascii="Times New Roman" w:hAnsi="Times New Roman" w:cs="Times New Roman"/>
          <w:sz w:val="24"/>
          <w:szCs w:val="24"/>
        </w:rPr>
        <w:t xml:space="preserve"> tychże osób, a także na ich po</w:t>
      </w:r>
      <w:r w:rsidR="00BE3D8C" w:rsidRPr="00BE3D8C">
        <w:rPr>
          <w:rFonts w:ascii="Times New Roman" w:hAnsi="Times New Roman" w:cs="Times New Roman"/>
          <w:sz w:val="24"/>
          <w:szCs w:val="24"/>
        </w:rPr>
        <w:t>czucie jakości życia.</w:t>
      </w:r>
      <w:r w:rsidR="00A81F30">
        <w:rPr>
          <w:rFonts w:ascii="Times New Roman" w:hAnsi="Times New Roman" w:cs="Times New Roman"/>
          <w:sz w:val="24"/>
          <w:szCs w:val="24"/>
        </w:rPr>
        <w:t xml:space="preserve"> Do czynników</w:t>
      </w:r>
      <w:r w:rsidR="00E02500">
        <w:rPr>
          <w:rFonts w:ascii="Times New Roman" w:hAnsi="Times New Roman" w:cs="Times New Roman"/>
          <w:sz w:val="24"/>
          <w:szCs w:val="24"/>
        </w:rPr>
        <w:t xml:space="preserve"> najczęściej wskazywanych przez wielu badaczy, które wpływają na jakość życia </w:t>
      </w:r>
      <w:r w:rsidR="00A81F30">
        <w:rPr>
          <w:rFonts w:ascii="Times New Roman" w:hAnsi="Times New Roman" w:cs="Times New Roman"/>
          <w:sz w:val="24"/>
          <w:szCs w:val="24"/>
        </w:rPr>
        <w:t>osób z niepełnosprawnością, należą:</w:t>
      </w:r>
    </w:p>
    <w:p w:rsidR="00A81F30" w:rsidRPr="00A81F30" w:rsidRDefault="00A81F30" w:rsidP="00A81F30">
      <w:pPr>
        <w:pStyle w:val="Akapitzlist"/>
        <w:numPr>
          <w:ilvl w:val="0"/>
          <w:numId w:val="5"/>
        </w:numPr>
        <w:spacing w:before="100" w:beforeAutospacing="1" w:after="100" w:afterAutospacing="1"/>
        <w:jc w:val="both"/>
        <w:rPr>
          <w:rFonts w:ascii="Times New Roman" w:hAnsi="Times New Roman" w:cs="Times New Roman"/>
          <w:sz w:val="28"/>
          <w:szCs w:val="24"/>
        </w:rPr>
      </w:pPr>
      <w:r w:rsidRPr="00A81F30">
        <w:rPr>
          <w:rFonts w:ascii="Times New Roman" w:hAnsi="Times New Roman" w:cs="Times New Roman"/>
          <w:sz w:val="24"/>
        </w:rPr>
        <w:t xml:space="preserve">Miejsce zamieszkania – osoby z dysfunkcjami narządu ruchu mieszkające na wsi </w:t>
      </w:r>
      <w:r>
        <w:rPr>
          <w:rFonts w:ascii="Times New Roman" w:hAnsi="Times New Roman" w:cs="Times New Roman"/>
          <w:sz w:val="24"/>
        </w:rPr>
        <w:br/>
      </w:r>
      <w:r w:rsidRPr="00A81F30">
        <w:rPr>
          <w:rFonts w:ascii="Times New Roman" w:hAnsi="Times New Roman" w:cs="Times New Roman"/>
          <w:sz w:val="24"/>
        </w:rPr>
        <w:t xml:space="preserve">i w małych miejscowościach gorzej oceniają swoją jakość życia  i własne samopoczucie fizyczne oraz psychiczne niż osoby mieszkające w miastach. </w:t>
      </w:r>
    </w:p>
    <w:p w:rsidR="00A81F30" w:rsidRPr="00A81F30" w:rsidRDefault="00A81F30" w:rsidP="00A81F30">
      <w:pPr>
        <w:pStyle w:val="Akapitzlist"/>
        <w:numPr>
          <w:ilvl w:val="0"/>
          <w:numId w:val="5"/>
        </w:numPr>
        <w:spacing w:before="100" w:beforeAutospacing="1" w:after="100" w:afterAutospacing="1"/>
        <w:jc w:val="both"/>
        <w:rPr>
          <w:rFonts w:ascii="Times New Roman" w:hAnsi="Times New Roman" w:cs="Times New Roman"/>
          <w:sz w:val="28"/>
          <w:szCs w:val="24"/>
        </w:rPr>
      </w:pPr>
      <w:r w:rsidRPr="00A81F30">
        <w:rPr>
          <w:rFonts w:ascii="Times New Roman" w:hAnsi="Times New Roman" w:cs="Times New Roman"/>
          <w:sz w:val="24"/>
        </w:rPr>
        <w:lastRenderedPageBreak/>
        <w:t xml:space="preserve">Poziom wykształcenia – im niższy poziom wykształcenia, </w:t>
      </w:r>
      <w:r w:rsidR="00E02500">
        <w:rPr>
          <w:rFonts w:ascii="Times New Roman" w:hAnsi="Times New Roman" w:cs="Times New Roman"/>
          <w:sz w:val="24"/>
        </w:rPr>
        <w:t xml:space="preserve">tym niższe poczucie jakości swojego życia.  </w:t>
      </w:r>
    </w:p>
    <w:p w:rsidR="00A81F30" w:rsidRPr="00A81F30" w:rsidRDefault="00A81F30" w:rsidP="00A81F30">
      <w:pPr>
        <w:pStyle w:val="Akapitzlist"/>
        <w:numPr>
          <w:ilvl w:val="0"/>
          <w:numId w:val="5"/>
        </w:numPr>
        <w:spacing w:before="100" w:beforeAutospacing="1" w:after="100" w:afterAutospacing="1"/>
        <w:jc w:val="both"/>
        <w:rPr>
          <w:rFonts w:ascii="Times New Roman" w:hAnsi="Times New Roman" w:cs="Times New Roman"/>
          <w:sz w:val="28"/>
          <w:szCs w:val="24"/>
        </w:rPr>
      </w:pPr>
      <w:r w:rsidRPr="00A81F30">
        <w:rPr>
          <w:rFonts w:ascii="Times New Roman" w:hAnsi="Times New Roman" w:cs="Times New Roman"/>
          <w:sz w:val="24"/>
        </w:rPr>
        <w:t xml:space="preserve">Czas trwania niepełnosprawności – dłuższy czas trwania niepełnosprawności (np. od urodzenia) zmniejsza szansę na pozytywną ocenę własnego zdrowia, natomiast zwiększa szansę na lepsze przystosowanie się do swojej niepełnosprawności </w:t>
      </w:r>
      <w:r>
        <w:rPr>
          <w:rFonts w:ascii="Times New Roman" w:hAnsi="Times New Roman" w:cs="Times New Roman"/>
          <w:sz w:val="24"/>
        </w:rPr>
        <w:br/>
      </w:r>
      <w:r w:rsidRPr="00A81F30">
        <w:rPr>
          <w:rFonts w:ascii="Times New Roman" w:hAnsi="Times New Roman" w:cs="Times New Roman"/>
          <w:sz w:val="24"/>
        </w:rPr>
        <w:t xml:space="preserve">i jednocześnie lepsze funkcjonowanie społeczne. </w:t>
      </w:r>
    </w:p>
    <w:p w:rsidR="00A81F30" w:rsidRPr="00A81F30" w:rsidRDefault="00A81F30" w:rsidP="00A81F30">
      <w:pPr>
        <w:pStyle w:val="Akapitzlist"/>
        <w:numPr>
          <w:ilvl w:val="0"/>
          <w:numId w:val="5"/>
        </w:numPr>
        <w:spacing w:before="100" w:beforeAutospacing="1" w:after="100" w:afterAutospacing="1"/>
        <w:jc w:val="both"/>
        <w:rPr>
          <w:rFonts w:ascii="Times New Roman" w:hAnsi="Times New Roman" w:cs="Times New Roman"/>
          <w:sz w:val="28"/>
          <w:szCs w:val="24"/>
        </w:rPr>
      </w:pPr>
      <w:r w:rsidRPr="00A81F30">
        <w:rPr>
          <w:rFonts w:ascii="Times New Roman" w:hAnsi="Times New Roman" w:cs="Times New Roman"/>
          <w:sz w:val="24"/>
        </w:rPr>
        <w:t xml:space="preserve">Wiek – osoby w starszym wieku znacznie bardziej odczuwają swoje ograniczenia </w:t>
      </w:r>
      <w:r>
        <w:rPr>
          <w:rFonts w:ascii="Times New Roman" w:hAnsi="Times New Roman" w:cs="Times New Roman"/>
          <w:sz w:val="24"/>
        </w:rPr>
        <w:br/>
      </w:r>
      <w:r w:rsidRPr="00A81F30">
        <w:rPr>
          <w:rFonts w:ascii="Times New Roman" w:hAnsi="Times New Roman" w:cs="Times New Roman"/>
          <w:sz w:val="24"/>
        </w:rPr>
        <w:t xml:space="preserve">w pełnieniu ról społecznych związane z ich niepełnosprawnością. </w:t>
      </w:r>
    </w:p>
    <w:p w:rsidR="00A81F30" w:rsidRPr="00A81F30" w:rsidRDefault="00A81F30" w:rsidP="00A81F30">
      <w:pPr>
        <w:pStyle w:val="Akapitzlist"/>
        <w:numPr>
          <w:ilvl w:val="0"/>
          <w:numId w:val="5"/>
        </w:numPr>
        <w:spacing w:before="100" w:beforeAutospacing="1" w:after="100" w:afterAutospacing="1"/>
        <w:jc w:val="both"/>
        <w:rPr>
          <w:rFonts w:ascii="Times New Roman" w:hAnsi="Times New Roman" w:cs="Times New Roman"/>
          <w:sz w:val="28"/>
          <w:szCs w:val="24"/>
        </w:rPr>
      </w:pPr>
      <w:r w:rsidRPr="00A81F30">
        <w:rPr>
          <w:rFonts w:ascii="Times New Roman" w:hAnsi="Times New Roman" w:cs="Times New Roman"/>
          <w:sz w:val="24"/>
        </w:rPr>
        <w:t>Stan cywilny – osoby niepełnosprawne stanu wolnego gorzej oceniają swoją jakość życia oraz własne funkcjonowan</w:t>
      </w:r>
      <w:r w:rsidR="00E02500">
        <w:rPr>
          <w:rFonts w:ascii="Times New Roman" w:hAnsi="Times New Roman" w:cs="Times New Roman"/>
          <w:sz w:val="24"/>
        </w:rPr>
        <w:t>ie społeczne niż osoby niepełno</w:t>
      </w:r>
      <w:r w:rsidRPr="00A81F30">
        <w:rPr>
          <w:rFonts w:ascii="Times New Roman" w:hAnsi="Times New Roman" w:cs="Times New Roman"/>
          <w:sz w:val="24"/>
        </w:rPr>
        <w:t xml:space="preserve">sprawne będące </w:t>
      </w:r>
      <w:r>
        <w:rPr>
          <w:rFonts w:ascii="Times New Roman" w:hAnsi="Times New Roman" w:cs="Times New Roman"/>
          <w:sz w:val="24"/>
        </w:rPr>
        <w:br/>
      </w:r>
      <w:r w:rsidRPr="00A81F30">
        <w:rPr>
          <w:rFonts w:ascii="Times New Roman" w:hAnsi="Times New Roman" w:cs="Times New Roman"/>
          <w:sz w:val="24"/>
        </w:rPr>
        <w:t>w związkach małżeńskich</w:t>
      </w:r>
      <w:r>
        <w:rPr>
          <w:rFonts w:ascii="Times New Roman" w:hAnsi="Times New Roman" w:cs="Times New Roman"/>
          <w:sz w:val="24"/>
        </w:rPr>
        <w:t>.</w:t>
      </w:r>
    </w:p>
    <w:p w:rsidR="00E02500" w:rsidRPr="00E02500" w:rsidRDefault="00A81F30" w:rsidP="00E02500">
      <w:pPr>
        <w:spacing w:before="100" w:beforeAutospacing="1" w:after="100" w:afterAutospacing="1"/>
        <w:ind w:firstLine="360"/>
        <w:jc w:val="both"/>
        <w:rPr>
          <w:rFonts w:ascii="Times New Roman" w:hAnsi="Times New Roman" w:cs="Times New Roman"/>
          <w:sz w:val="24"/>
        </w:rPr>
      </w:pPr>
      <w:r>
        <w:rPr>
          <w:rFonts w:ascii="Times New Roman" w:hAnsi="Times New Roman" w:cs="Times New Roman"/>
          <w:sz w:val="24"/>
          <w:szCs w:val="24"/>
        </w:rPr>
        <w:t xml:space="preserve">Każdy z powyższych czynników bez wątpienia odgrywa ogromną rolę w kształtowaniu społecznej jakości życia osób borykających się z niepełnosprawnością. Należy jednak pamiętać, iż to w jaki sposób osoby te będą spostrzegane przez same siebie oraz otaczające społeczeństwo zależy przede wszystkim od poziomu akceptacji własnej niepełnosprawności. </w:t>
      </w:r>
      <w:r w:rsidRPr="00A81F30">
        <w:rPr>
          <w:rFonts w:ascii="Times New Roman" w:hAnsi="Times New Roman" w:cs="Times New Roman"/>
          <w:sz w:val="24"/>
        </w:rPr>
        <w:t>W przypadku dzieci</w:t>
      </w:r>
      <w:r>
        <w:rPr>
          <w:rFonts w:ascii="Times New Roman" w:hAnsi="Times New Roman" w:cs="Times New Roman"/>
          <w:sz w:val="24"/>
        </w:rPr>
        <w:t xml:space="preserve"> akceptacja niepełnosprawności</w:t>
      </w:r>
      <w:r w:rsidRPr="00A81F30">
        <w:rPr>
          <w:rFonts w:ascii="Times New Roman" w:hAnsi="Times New Roman" w:cs="Times New Roman"/>
          <w:sz w:val="24"/>
        </w:rPr>
        <w:t xml:space="preserve"> zależna jest głównie od postaw rodziców. Jeśli nacechowane są one bezwarunkową akceptacją i miłością do dziecka, wówczas mają ogromny wpływ na ukształtowanie pozytywnego obrazu siebie oraz optymistycznego patrzenia na swoje życie i p</w:t>
      </w:r>
      <w:r w:rsidR="00E02500">
        <w:rPr>
          <w:rFonts w:ascii="Times New Roman" w:hAnsi="Times New Roman" w:cs="Times New Roman"/>
          <w:sz w:val="24"/>
        </w:rPr>
        <w:t>rzyszłość. Niska samoocena i sa</w:t>
      </w:r>
      <w:r w:rsidRPr="00A81F30">
        <w:rPr>
          <w:rFonts w:ascii="Times New Roman" w:hAnsi="Times New Roman" w:cs="Times New Roman"/>
          <w:sz w:val="24"/>
        </w:rPr>
        <w:t xml:space="preserve">moakceptacja w połączeniu </w:t>
      </w:r>
      <w:r w:rsidR="00E02500">
        <w:rPr>
          <w:rFonts w:ascii="Times New Roman" w:hAnsi="Times New Roman" w:cs="Times New Roman"/>
          <w:sz w:val="24"/>
        </w:rPr>
        <w:br/>
      </w:r>
      <w:r w:rsidRPr="00A81F30">
        <w:rPr>
          <w:rFonts w:ascii="Times New Roman" w:hAnsi="Times New Roman" w:cs="Times New Roman"/>
          <w:sz w:val="24"/>
        </w:rPr>
        <w:t>z brakiem wsparcia ze strony osób pełnosprawnych i społeczną izolacją bardzo negatyw</w:t>
      </w:r>
      <w:r w:rsidR="00E02500">
        <w:rPr>
          <w:rFonts w:ascii="Times New Roman" w:hAnsi="Times New Roman" w:cs="Times New Roman"/>
          <w:sz w:val="24"/>
        </w:rPr>
        <w:t>nie wpływają na poczucie jakości życia osób z </w:t>
      </w:r>
      <w:r w:rsidRPr="00A81F30">
        <w:rPr>
          <w:rFonts w:ascii="Times New Roman" w:hAnsi="Times New Roman" w:cs="Times New Roman"/>
          <w:sz w:val="24"/>
        </w:rPr>
        <w:t>niepełnosprawnością.</w:t>
      </w:r>
      <w:r w:rsidR="00E02500">
        <w:rPr>
          <w:rFonts w:ascii="Times New Roman" w:hAnsi="Times New Roman" w:cs="Times New Roman"/>
          <w:sz w:val="24"/>
        </w:rPr>
        <w:t xml:space="preserve"> </w:t>
      </w:r>
      <w:r w:rsidR="00E02500">
        <w:rPr>
          <w:rFonts w:ascii="Times New Roman" w:hAnsi="Times New Roman" w:cs="Times New Roman"/>
          <w:sz w:val="24"/>
        </w:rPr>
        <w:br/>
        <w:t>      </w:t>
      </w:r>
      <w:r w:rsidR="00E02500" w:rsidRPr="00E02500">
        <w:rPr>
          <w:rFonts w:ascii="Times New Roman" w:hAnsi="Times New Roman" w:cs="Times New Roman"/>
          <w:b/>
          <w:sz w:val="24"/>
        </w:rPr>
        <w:t> W związku z tym obchody Międzyna</w:t>
      </w:r>
      <w:r w:rsidR="00F92B25">
        <w:rPr>
          <w:rFonts w:ascii="Times New Roman" w:hAnsi="Times New Roman" w:cs="Times New Roman"/>
          <w:b/>
          <w:sz w:val="24"/>
        </w:rPr>
        <w:t>rodowego Dnia Osób z Niepełnosprawnością</w:t>
      </w:r>
      <w:r w:rsidR="00E02500" w:rsidRPr="00E02500">
        <w:rPr>
          <w:rFonts w:ascii="Times New Roman" w:hAnsi="Times New Roman" w:cs="Times New Roman"/>
          <w:b/>
          <w:sz w:val="24"/>
        </w:rPr>
        <w:t xml:space="preserve">, mają za zadanie przypomnieć nam jak ogromną rolę odgrywa szacunek, akceptacja </w:t>
      </w:r>
      <w:r w:rsidR="00E02500">
        <w:rPr>
          <w:rFonts w:ascii="Times New Roman" w:hAnsi="Times New Roman" w:cs="Times New Roman"/>
          <w:b/>
          <w:sz w:val="24"/>
        </w:rPr>
        <w:br/>
      </w:r>
      <w:r w:rsidR="00E02500" w:rsidRPr="00E02500">
        <w:rPr>
          <w:rFonts w:ascii="Times New Roman" w:hAnsi="Times New Roman" w:cs="Times New Roman"/>
          <w:b/>
          <w:sz w:val="24"/>
        </w:rPr>
        <w:t xml:space="preserve">i przestrzeganie praw osób niepełnosprawnych, dla kreowania prawdziwej jakości ich życia. </w:t>
      </w:r>
    </w:p>
    <w:p w:rsidR="00AC63AA" w:rsidRDefault="00E02500" w:rsidP="009138D7">
      <w:pPr>
        <w:spacing w:before="100" w:beforeAutospacing="1" w:after="100" w:afterAutospacing="1" w:line="240" w:lineRule="auto"/>
        <w:ind w:left="720"/>
        <w:rPr>
          <w:rFonts w:ascii="Times New Roman" w:eastAsia="Times New Roman" w:hAnsi="Times New Roman" w:cs="Times New Roman"/>
          <w:color w:val="000000"/>
          <w:sz w:val="24"/>
          <w:szCs w:val="24"/>
          <w:lang w:eastAsia="pl-PL"/>
        </w:rPr>
      </w:pPr>
      <w:r>
        <w:rPr>
          <w:noProof/>
          <w:lang w:eastAsia="pl-PL"/>
        </w:rPr>
        <w:drawing>
          <wp:inline distT="0" distB="0" distL="0" distR="0">
            <wp:extent cx="3252230" cy="1413163"/>
            <wp:effectExtent l="19050" t="0" r="5320" b="0"/>
            <wp:docPr id="3" name="Obraz 1" descr="Obraz znaleziony dla: obrazek dziecko niepełnosprawne i zdrowe dzie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znaleziony dla: obrazek dziecko niepełnosprawne i zdrowe dzieic"/>
                    <pic:cNvPicPr>
                      <a:picLocks noChangeAspect="1" noChangeArrowheads="1"/>
                    </pic:cNvPicPr>
                  </pic:nvPicPr>
                  <pic:blipFill>
                    <a:blip r:embed="rId7" cstate="print"/>
                    <a:srcRect/>
                    <a:stretch>
                      <a:fillRect/>
                    </a:stretch>
                  </pic:blipFill>
                  <pic:spPr bwMode="auto">
                    <a:xfrm>
                      <a:off x="0" y="0"/>
                      <a:ext cx="3251909" cy="1413024"/>
                    </a:xfrm>
                    <a:prstGeom prst="rect">
                      <a:avLst/>
                    </a:prstGeom>
                    <a:noFill/>
                    <a:ln w="9525">
                      <a:noFill/>
                      <a:miter lim="800000"/>
                      <a:headEnd/>
                      <a:tailEnd/>
                    </a:ln>
                  </pic:spPr>
                </pic:pic>
              </a:graphicData>
            </a:graphic>
          </wp:inline>
        </w:drawing>
      </w:r>
    </w:p>
    <w:p w:rsidR="00E02500" w:rsidRDefault="00E02500" w:rsidP="00E02500">
      <w:pPr>
        <w:spacing w:before="100" w:beforeAutospacing="1" w:after="100" w:afterAutospacing="1" w:line="240" w:lineRule="auto"/>
        <w:ind w:left="720"/>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Artykuł opracowała:</w:t>
      </w:r>
      <w:r>
        <w:rPr>
          <w:rFonts w:ascii="Times New Roman" w:eastAsia="Times New Roman" w:hAnsi="Times New Roman" w:cs="Times New Roman"/>
          <w:color w:val="000000"/>
          <w:sz w:val="20"/>
          <w:szCs w:val="20"/>
          <w:lang w:eastAsia="pl-PL"/>
        </w:rPr>
        <w:br/>
        <w:t>Katarzyna Dalach-</w:t>
      </w:r>
      <w:proofErr w:type="spellStart"/>
      <w:r>
        <w:rPr>
          <w:rFonts w:ascii="Times New Roman" w:eastAsia="Times New Roman" w:hAnsi="Times New Roman" w:cs="Times New Roman"/>
          <w:color w:val="000000"/>
          <w:sz w:val="20"/>
          <w:szCs w:val="20"/>
          <w:lang w:eastAsia="pl-PL"/>
        </w:rPr>
        <w:t>Czapkowicz</w:t>
      </w:r>
      <w:proofErr w:type="spellEnd"/>
      <w:r>
        <w:rPr>
          <w:rFonts w:ascii="Times New Roman" w:eastAsia="Times New Roman" w:hAnsi="Times New Roman" w:cs="Times New Roman"/>
          <w:color w:val="000000"/>
          <w:sz w:val="20"/>
          <w:szCs w:val="20"/>
          <w:lang w:eastAsia="pl-PL"/>
        </w:rPr>
        <w:br/>
        <w:t>Pedagog z PPPP w Tarnowie, Filia Wojnicz</w:t>
      </w:r>
    </w:p>
    <w:p w:rsidR="00C97303" w:rsidRDefault="00C97303" w:rsidP="00E02500">
      <w:pPr>
        <w:spacing w:before="100" w:beforeAutospacing="1" w:after="100" w:afterAutospacing="1" w:line="240" w:lineRule="auto"/>
        <w:ind w:left="720"/>
        <w:jc w:val="right"/>
        <w:rPr>
          <w:rFonts w:ascii="Times New Roman" w:eastAsia="Times New Roman" w:hAnsi="Times New Roman" w:cs="Times New Roman"/>
          <w:color w:val="000000"/>
          <w:sz w:val="20"/>
          <w:szCs w:val="20"/>
          <w:lang w:eastAsia="pl-PL"/>
        </w:rPr>
      </w:pPr>
    </w:p>
    <w:p w:rsidR="00C97303" w:rsidRPr="00C97303" w:rsidRDefault="00C97303" w:rsidP="00C97303">
      <w:pPr>
        <w:spacing w:before="100" w:beforeAutospacing="1" w:after="100" w:afterAutospacing="1" w:line="240" w:lineRule="auto"/>
        <w:rPr>
          <w:rFonts w:ascii="Times New Roman" w:eastAsia="Times New Roman" w:hAnsi="Times New Roman" w:cs="Times New Roman"/>
          <w:color w:val="000000"/>
          <w:sz w:val="16"/>
          <w:szCs w:val="20"/>
          <w:lang w:eastAsia="pl-PL"/>
        </w:rPr>
      </w:pPr>
      <w:r w:rsidRPr="00C97303">
        <w:rPr>
          <w:rFonts w:ascii="Times New Roman" w:hAnsi="Times New Roman" w:cs="Times New Roman"/>
          <w:sz w:val="18"/>
        </w:rPr>
        <w:t xml:space="preserve">J. </w:t>
      </w:r>
      <w:proofErr w:type="spellStart"/>
      <w:r w:rsidRPr="00C97303">
        <w:rPr>
          <w:rFonts w:ascii="Times New Roman" w:hAnsi="Times New Roman" w:cs="Times New Roman"/>
          <w:sz w:val="18"/>
        </w:rPr>
        <w:t>Meder</w:t>
      </w:r>
      <w:proofErr w:type="spellEnd"/>
      <w:r w:rsidRPr="00C97303">
        <w:rPr>
          <w:rFonts w:ascii="Times New Roman" w:hAnsi="Times New Roman" w:cs="Times New Roman"/>
          <w:sz w:val="18"/>
        </w:rPr>
        <w:t xml:space="preserve">, Osoby z zaburzeniami psychicznymi, [w:] Problem niepełnosprawności w poradnictwie zawodowym. Zeszyty informacyjno-metodyczne doradcy zawodowego, red. B. Szczepankowska, A. Ostrowska, Warszawa, Krajowy Urząd Pracy, 1998; M. </w:t>
      </w:r>
      <w:proofErr w:type="spellStart"/>
      <w:r w:rsidRPr="00C97303">
        <w:rPr>
          <w:rFonts w:ascii="Times New Roman" w:hAnsi="Times New Roman" w:cs="Times New Roman"/>
          <w:sz w:val="18"/>
        </w:rPr>
        <w:t>Garbat</w:t>
      </w:r>
      <w:proofErr w:type="spellEnd"/>
      <w:r w:rsidRPr="00C97303">
        <w:rPr>
          <w:rFonts w:ascii="Times New Roman" w:hAnsi="Times New Roman" w:cs="Times New Roman"/>
          <w:sz w:val="18"/>
        </w:rPr>
        <w:t xml:space="preserve">, Środowisko fizyczne i społeczne osób niepełnosprawnych, „Niepełnosprawność i Rehabilitacja” 2003, Nr 1, s. 18–33; </w:t>
      </w:r>
    </w:p>
    <w:p w:rsidR="00C97303" w:rsidRPr="00C97303" w:rsidRDefault="00C97303">
      <w:pPr>
        <w:spacing w:before="100" w:beforeAutospacing="1" w:after="100" w:afterAutospacing="1" w:line="240" w:lineRule="auto"/>
        <w:ind w:left="720"/>
        <w:rPr>
          <w:rFonts w:ascii="Times New Roman" w:eastAsia="Times New Roman" w:hAnsi="Times New Roman" w:cs="Times New Roman"/>
          <w:color w:val="000000"/>
          <w:sz w:val="16"/>
          <w:szCs w:val="20"/>
          <w:lang w:eastAsia="pl-PL"/>
        </w:rPr>
      </w:pPr>
    </w:p>
    <w:sectPr w:rsidR="00C97303" w:rsidRPr="00C97303" w:rsidSect="00653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00273"/>
    <w:multiLevelType w:val="multilevel"/>
    <w:tmpl w:val="42D2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0850BE"/>
    <w:multiLevelType w:val="hybridMultilevel"/>
    <w:tmpl w:val="B6AEC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75A7283"/>
    <w:multiLevelType w:val="multilevel"/>
    <w:tmpl w:val="A0F6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034AE0"/>
    <w:multiLevelType w:val="hybridMultilevel"/>
    <w:tmpl w:val="58902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F0412CD"/>
    <w:multiLevelType w:val="multilevel"/>
    <w:tmpl w:val="0F1C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E3"/>
    <w:rsid w:val="000909E8"/>
    <w:rsid w:val="00653D6B"/>
    <w:rsid w:val="006E45F7"/>
    <w:rsid w:val="007D1375"/>
    <w:rsid w:val="008C65DE"/>
    <w:rsid w:val="009138D7"/>
    <w:rsid w:val="00A81F30"/>
    <w:rsid w:val="00AC63AA"/>
    <w:rsid w:val="00BE3D8C"/>
    <w:rsid w:val="00C40FE0"/>
    <w:rsid w:val="00C81F73"/>
    <w:rsid w:val="00C97303"/>
    <w:rsid w:val="00D64FE3"/>
    <w:rsid w:val="00E02500"/>
    <w:rsid w:val="00E07827"/>
    <w:rsid w:val="00F92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D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63AA"/>
    <w:pPr>
      <w:ind w:left="720"/>
      <w:contextualSpacing/>
    </w:pPr>
  </w:style>
  <w:style w:type="character" w:styleId="Odwoaniedokomentarza">
    <w:name w:val="annotation reference"/>
    <w:basedOn w:val="Domylnaczcionkaakapitu"/>
    <w:uiPriority w:val="99"/>
    <w:semiHidden/>
    <w:unhideWhenUsed/>
    <w:rsid w:val="00E07827"/>
    <w:rPr>
      <w:sz w:val="16"/>
      <w:szCs w:val="16"/>
    </w:rPr>
  </w:style>
  <w:style w:type="paragraph" w:styleId="Tekstkomentarza">
    <w:name w:val="annotation text"/>
    <w:basedOn w:val="Normalny"/>
    <w:link w:val="TekstkomentarzaZnak"/>
    <w:uiPriority w:val="99"/>
    <w:semiHidden/>
    <w:unhideWhenUsed/>
    <w:rsid w:val="00E078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7827"/>
    <w:rPr>
      <w:sz w:val="20"/>
      <w:szCs w:val="20"/>
    </w:rPr>
  </w:style>
  <w:style w:type="paragraph" w:styleId="Tematkomentarza">
    <w:name w:val="annotation subject"/>
    <w:basedOn w:val="Tekstkomentarza"/>
    <w:next w:val="Tekstkomentarza"/>
    <w:link w:val="TematkomentarzaZnak"/>
    <w:uiPriority w:val="99"/>
    <w:semiHidden/>
    <w:unhideWhenUsed/>
    <w:rsid w:val="00E07827"/>
    <w:rPr>
      <w:b/>
      <w:bCs/>
    </w:rPr>
  </w:style>
  <w:style w:type="character" w:customStyle="1" w:styleId="TematkomentarzaZnak">
    <w:name w:val="Temat komentarza Znak"/>
    <w:basedOn w:val="TekstkomentarzaZnak"/>
    <w:link w:val="Tematkomentarza"/>
    <w:uiPriority w:val="99"/>
    <w:semiHidden/>
    <w:rsid w:val="00E07827"/>
    <w:rPr>
      <w:b/>
      <w:bCs/>
      <w:sz w:val="20"/>
      <w:szCs w:val="20"/>
    </w:rPr>
  </w:style>
  <w:style w:type="paragraph" w:styleId="Tekstdymka">
    <w:name w:val="Balloon Text"/>
    <w:basedOn w:val="Normalny"/>
    <w:link w:val="TekstdymkaZnak"/>
    <w:uiPriority w:val="99"/>
    <w:semiHidden/>
    <w:unhideWhenUsed/>
    <w:rsid w:val="00E078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7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D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63AA"/>
    <w:pPr>
      <w:ind w:left="720"/>
      <w:contextualSpacing/>
    </w:pPr>
  </w:style>
  <w:style w:type="character" w:styleId="Odwoaniedokomentarza">
    <w:name w:val="annotation reference"/>
    <w:basedOn w:val="Domylnaczcionkaakapitu"/>
    <w:uiPriority w:val="99"/>
    <w:semiHidden/>
    <w:unhideWhenUsed/>
    <w:rsid w:val="00E07827"/>
    <w:rPr>
      <w:sz w:val="16"/>
      <w:szCs w:val="16"/>
    </w:rPr>
  </w:style>
  <w:style w:type="paragraph" w:styleId="Tekstkomentarza">
    <w:name w:val="annotation text"/>
    <w:basedOn w:val="Normalny"/>
    <w:link w:val="TekstkomentarzaZnak"/>
    <w:uiPriority w:val="99"/>
    <w:semiHidden/>
    <w:unhideWhenUsed/>
    <w:rsid w:val="00E078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7827"/>
    <w:rPr>
      <w:sz w:val="20"/>
      <w:szCs w:val="20"/>
    </w:rPr>
  </w:style>
  <w:style w:type="paragraph" w:styleId="Tematkomentarza">
    <w:name w:val="annotation subject"/>
    <w:basedOn w:val="Tekstkomentarza"/>
    <w:next w:val="Tekstkomentarza"/>
    <w:link w:val="TematkomentarzaZnak"/>
    <w:uiPriority w:val="99"/>
    <w:semiHidden/>
    <w:unhideWhenUsed/>
    <w:rsid w:val="00E07827"/>
    <w:rPr>
      <w:b/>
      <w:bCs/>
    </w:rPr>
  </w:style>
  <w:style w:type="character" w:customStyle="1" w:styleId="TematkomentarzaZnak">
    <w:name w:val="Temat komentarza Znak"/>
    <w:basedOn w:val="TekstkomentarzaZnak"/>
    <w:link w:val="Tematkomentarza"/>
    <w:uiPriority w:val="99"/>
    <w:semiHidden/>
    <w:rsid w:val="00E07827"/>
    <w:rPr>
      <w:b/>
      <w:bCs/>
      <w:sz w:val="20"/>
      <w:szCs w:val="20"/>
    </w:rPr>
  </w:style>
  <w:style w:type="paragraph" w:styleId="Tekstdymka">
    <w:name w:val="Balloon Text"/>
    <w:basedOn w:val="Normalny"/>
    <w:link w:val="TekstdymkaZnak"/>
    <w:uiPriority w:val="99"/>
    <w:semiHidden/>
    <w:unhideWhenUsed/>
    <w:rsid w:val="00E078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7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838121">
      <w:bodyDiv w:val="1"/>
      <w:marLeft w:val="0"/>
      <w:marRight w:val="0"/>
      <w:marTop w:val="0"/>
      <w:marBottom w:val="0"/>
      <w:divBdr>
        <w:top w:val="none" w:sz="0" w:space="0" w:color="auto"/>
        <w:left w:val="none" w:sz="0" w:space="0" w:color="auto"/>
        <w:bottom w:val="none" w:sz="0" w:space="0" w:color="auto"/>
        <w:right w:val="none" w:sz="0" w:space="0" w:color="auto"/>
      </w:divBdr>
    </w:div>
    <w:div w:id="1445887315">
      <w:bodyDiv w:val="1"/>
      <w:marLeft w:val="0"/>
      <w:marRight w:val="0"/>
      <w:marTop w:val="0"/>
      <w:marBottom w:val="0"/>
      <w:divBdr>
        <w:top w:val="none" w:sz="0" w:space="0" w:color="auto"/>
        <w:left w:val="none" w:sz="0" w:space="0" w:color="auto"/>
        <w:bottom w:val="none" w:sz="0" w:space="0" w:color="auto"/>
        <w:right w:val="none" w:sz="0" w:space="0" w:color="auto"/>
      </w:divBdr>
    </w:div>
    <w:div w:id="169896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62CF1-C934-4EE4-A7B2-7748E3E0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4374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kasia-123-kasia@outlook.com</dc:creator>
  <cp:lastModifiedBy>Użytkownik systemu Windows</cp:lastModifiedBy>
  <cp:revision>2</cp:revision>
  <dcterms:created xsi:type="dcterms:W3CDTF">2023-12-01T11:40:00Z</dcterms:created>
  <dcterms:modified xsi:type="dcterms:W3CDTF">2023-12-01T11:40:00Z</dcterms:modified>
</cp:coreProperties>
</file>